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197A39E9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5037A3">
        <w:rPr>
          <w:rFonts w:ascii="Arial" w:hAnsi="Arial" w:cs="Arial"/>
          <w:color w:val="0000FF"/>
        </w:rPr>
        <w:t>November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BE33B3">
        <w:rPr>
          <w:rFonts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1E4987F1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</w:t>
      </w:r>
      <w:r>
        <w:rPr>
          <w:rFonts w:ascii="Arial" w:hAnsi="Arial" w:cs="Arial"/>
        </w:rPr>
        <w:t>Exterior / Interior</w:t>
      </w:r>
      <w:r w:rsidR="006A4298">
        <w:rPr>
          <w:rFonts w:ascii="Arial" w:hAnsi="Arial" w:cs="Arial"/>
        </w:rPr>
        <w:t xml:space="preserve"> </w:t>
      </w:r>
      <w:r w:rsidR="005037A3">
        <w:rPr>
          <w:rFonts w:ascii="Arial" w:hAnsi="Arial" w:cs="Arial"/>
        </w:rPr>
        <w:t>Awning</w:t>
      </w:r>
      <w:r w:rsidRPr="006A4298">
        <w:rPr>
          <w:rFonts w:ascii="Arial" w:hAnsi="Arial" w:cs="Arial"/>
        </w:rPr>
        <w:t xml:space="preserve"> Windows with Hardware.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ASTM D3656 – Standard Specification for Insect Screening and Louver Cloth Woven From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A25C7CB" w14:textId="77777777" w:rsidR="000C504E" w:rsidRPr="0089368E" w:rsidRDefault="000C504E" w:rsidP="000C504E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6E7683" w14:textId="77777777" w:rsidR="000C504E" w:rsidRPr="00286C27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6C5492B" w14:textId="77777777" w:rsidR="000C504E" w:rsidRDefault="000C504E" w:rsidP="00C700CB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101/I.S.2/A440-08 - Standard/Specification for Windows, Doors and Unit Skylights.</w:t>
      </w:r>
      <w:r>
        <w:rPr>
          <w:rFonts w:ascii="Arial" w:hAnsi="Arial" w:cs="Arial"/>
          <w:color w:val="000000"/>
        </w:rPr>
        <w:tab/>
      </w:r>
    </w:p>
    <w:p w14:paraId="1994DEB3" w14:textId="77777777" w:rsidR="000C504E" w:rsidRDefault="000C504E" w:rsidP="000C504E">
      <w:pPr>
        <w:ind w:left="360"/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64D70481" w14:textId="5045E5FE" w:rsidR="000C504E" w:rsidRPr="006A4298" w:rsidRDefault="000C504E" w:rsidP="006A4298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28C69E8E" w14:textId="77777777" w:rsidR="007B05C7" w:rsidRDefault="000C504E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60A3282F" w14:textId="77777777" w:rsid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611 – Voluntary Specification for Anodized Architectural Aluminum.</w:t>
      </w:r>
    </w:p>
    <w:p w14:paraId="6CB07625" w14:textId="405A3B56" w:rsidR="007B05C7" w:rsidRP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52F1B04E" w14:textId="77F8FD4E" w:rsidR="000C504E" w:rsidRPr="006A4298" w:rsidRDefault="000C504E" w:rsidP="006A4298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21DD26C5" w:rsidR="005324D5" w:rsidRPr="0089368E" w:rsidRDefault="005037A3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Awning</w:t>
      </w:r>
      <w:r w:rsidR="005324D5" w:rsidRPr="0089368E">
        <w:rPr>
          <w:rFonts w:ascii="Arial" w:hAnsi="Arial"/>
        </w:rPr>
        <w:t xml:space="preserve">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6A4298">
        <w:rPr>
          <w:rFonts w:ascii="Arial" w:hAnsi="Arial"/>
        </w:rPr>
        <w:t>AAMA/WDMA/CSA 101/I.S.2/A440-1</w:t>
      </w:r>
      <w:r w:rsidR="006A4298" w:rsidRPr="006A4298">
        <w:rPr>
          <w:rFonts w:ascii="Arial" w:hAnsi="Arial"/>
        </w:rPr>
        <w:t>7</w:t>
      </w:r>
      <w:r w:rsidR="00AE2EE5">
        <w:rPr>
          <w:rFonts w:ascii="Arial" w:hAnsi="Arial"/>
        </w:rPr>
        <w:t>:</w:t>
      </w:r>
    </w:p>
    <w:p w14:paraId="698F0CA6" w14:textId="661B8785" w:rsidR="00BE33B3" w:rsidRDefault="006A4298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bookmarkStart w:id="1" w:name="OLE_LINK1"/>
      <w:r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-PG50-</w:t>
      </w:r>
      <w:bookmarkEnd w:id="1"/>
      <w:r w:rsidR="005037A3">
        <w:rPr>
          <w:rFonts w:ascii="Arial" w:hAnsi="Arial"/>
          <w:color w:val="0000FF"/>
        </w:rPr>
        <w:t>AP</w:t>
      </w:r>
    </w:p>
    <w:p w14:paraId="205EE658" w14:textId="1CCFD547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proofErr w:type="gramStart"/>
      <w:r w:rsidRPr="00025244">
        <w:rPr>
          <w:rFonts w:ascii="Arial" w:hAnsi="Arial"/>
          <w:color w:val="0000FF"/>
        </w:rPr>
        <w:t>Vertical mull,</w:t>
      </w:r>
      <w:proofErr w:type="gramEnd"/>
      <w:r w:rsidRPr="00025244">
        <w:rPr>
          <w:rFonts w:ascii="Arial" w:hAnsi="Arial"/>
          <w:color w:val="0000FF"/>
        </w:rPr>
        <w:t xml:space="preserve"> mulled and applied rating: 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50</w:t>
      </w:r>
      <w:r w:rsidRPr="00025244">
        <w:rPr>
          <w:rFonts w:ascii="Arial" w:hAnsi="Arial"/>
          <w:color w:val="0000FF"/>
        </w:rPr>
        <w:t xml:space="preserve">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lastRenderedPageBreak/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38C7FEB6" w14:textId="5715624E" w:rsidR="00BE33B3" w:rsidRDefault="006A4298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-PG50-</w:t>
      </w:r>
      <w:r w:rsidR="00427E65">
        <w:rPr>
          <w:rFonts w:ascii="Arial" w:hAnsi="Arial"/>
          <w:color w:val="0000FF"/>
        </w:rPr>
        <w:t>AP</w:t>
      </w:r>
      <w:r w:rsidR="00D14D9C">
        <w:rPr>
          <w:rFonts w:ascii="Arial" w:hAnsi="Arial"/>
          <w:color w:val="0000FF"/>
        </w:rPr>
        <w:t xml:space="preserve"> – 7.50 </w:t>
      </w:r>
      <w:proofErr w:type="spellStart"/>
      <w:r w:rsidR="00D14D9C">
        <w:rPr>
          <w:rFonts w:ascii="Arial" w:hAnsi="Arial"/>
          <w:color w:val="0000FF"/>
        </w:rPr>
        <w:t>psf</w:t>
      </w:r>
      <w:proofErr w:type="spellEnd"/>
      <w:r w:rsidR="00D14D9C">
        <w:rPr>
          <w:rFonts w:ascii="Arial" w:hAnsi="Arial"/>
          <w:color w:val="0000FF"/>
        </w:rPr>
        <w:t xml:space="preserve"> (360 Pa)</w:t>
      </w:r>
    </w:p>
    <w:p w14:paraId="5A4C8FD4" w14:textId="6A27F6E5" w:rsidR="00D14D9C" w:rsidRDefault="005037A3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Awning</w:t>
      </w:r>
      <w:r w:rsidR="005324D5" w:rsidRPr="0089368E">
        <w:rPr>
          <w:rFonts w:ascii="Arial" w:hAnsi="Arial"/>
        </w:rPr>
        <w:t xml:space="preserve">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091C61F3" w14:textId="254C4A43" w:rsidR="00BE33B3" w:rsidRDefault="006A4298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-PG50-</w:t>
      </w:r>
      <w:r w:rsidR="00427E65">
        <w:rPr>
          <w:rFonts w:ascii="Arial" w:hAnsi="Arial"/>
          <w:color w:val="0000FF"/>
        </w:rPr>
        <w:t>AP</w:t>
      </w:r>
      <w:r w:rsidR="00D14D9C">
        <w:rPr>
          <w:rFonts w:ascii="Arial" w:hAnsi="Arial"/>
          <w:color w:val="0000FF"/>
        </w:rPr>
        <w:t xml:space="preserve"> - +</w:t>
      </w:r>
      <w:r w:rsidR="0091044A">
        <w:rPr>
          <w:rFonts w:ascii="Arial" w:hAnsi="Arial"/>
          <w:color w:val="0000FF"/>
        </w:rPr>
        <w:t>/-</w:t>
      </w:r>
      <w:r w:rsidR="00D14D9C">
        <w:rPr>
          <w:rFonts w:ascii="Arial" w:hAnsi="Arial"/>
          <w:color w:val="0000FF"/>
        </w:rPr>
        <w:t xml:space="preserve">75.0 </w:t>
      </w:r>
      <w:proofErr w:type="spellStart"/>
      <w:r w:rsidR="00D14D9C">
        <w:rPr>
          <w:rFonts w:ascii="Arial" w:hAnsi="Arial"/>
          <w:color w:val="0000FF"/>
        </w:rPr>
        <w:t>psf</w:t>
      </w:r>
      <w:proofErr w:type="spellEnd"/>
      <w:r w:rsidR="00D14D9C">
        <w:rPr>
          <w:rFonts w:ascii="Arial" w:hAnsi="Arial"/>
          <w:color w:val="0000FF"/>
        </w:rPr>
        <w:t xml:space="preserve"> (3</w:t>
      </w:r>
      <w:r w:rsidR="00863EAB">
        <w:rPr>
          <w:rFonts w:ascii="Arial" w:hAnsi="Arial"/>
          <w:color w:val="0000FF"/>
        </w:rPr>
        <w:t>600</w:t>
      </w:r>
      <w:r w:rsidR="00D14D9C">
        <w:rPr>
          <w:rFonts w:ascii="Arial" w:hAnsi="Arial"/>
          <w:color w:val="0000FF"/>
        </w:rPr>
        <w:t xml:space="preserve"> Pa)</w:t>
      </w:r>
    </w:p>
    <w:p w14:paraId="6D202BB8" w14:textId="74C2FC6D" w:rsidR="005324D5" w:rsidRPr="005324D5" w:rsidRDefault="005037A3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Awning</w:t>
      </w:r>
      <w:r w:rsidR="005324D5" w:rsidRPr="0089368E">
        <w:rPr>
          <w:rFonts w:ascii="Arial" w:hAnsi="Arial"/>
          <w:color w:val="000000"/>
        </w:rPr>
        <w:t xml:space="preserve">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="005324D5"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9CA9198" w14:textId="08A086B2" w:rsidR="00343D07" w:rsidRPr="005037A3" w:rsidRDefault="00343D07" w:rsidP="005037A3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manufacture of all sash and frames.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636AA7B" w14:textId="3C3319E0" w:rsidR="00D27E83" w:rsidRPr="006A4053" w:rsidRDefault="00D27E83" w:rsidP="006A4053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115C0F91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13CDEA4C" w14:textId="77777777" w:rsidR="005037A3" w:rsidRDefault="005037A3" w:rsidP="005037A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4F804072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Weather Shield</w:t>
      </w:r>
      <w:r w:rsidR="006A4053">
        <w:rPr>
          <w:rFonts w:ascii="Arial" w:hAnsi="Arial" w:cs="Arial"/>
        </w:rPr>
        <w:t xml:space="preserve"> Vue Collection</w:t>
      </w:r>
      <w:r w:rsidR="00D62492">
        <w:rPr>
          <w:rFonts w:ascii="Arial" w:hAnsi="Arial" w:cs="Arial"/>
        </w:rPr>
        <w:t xml:space="preserve">™ </w:t>
      </w:r>
      <w:r w:rsidR="006A4053">
        <w:rPr>
          <w:rFonts w:ascii="Arial" w:hAnsi="Arial" w:cs="Arial"/>
        </w:rPr>
        <w:t>4</w:t>
      </w:r>
      <w:r w:rsidR="00B22B49">
        <w:rPr>
          <w:rFonts w:ascii="Arial" w:hAnsi="Arial" w:cs="Arial"/>
        </w:rPr>
        <w:t>2</w:t>
      </w:r>
      <w:r w:rsidR="006A4053">
        <w:rPr>
          <w:rFonts w:ascii="Arial" w:hAnsi="Arial" w:cs="Arial"/>
        </w:rPr>
        <w:t>0</w:t>
      </w:r>
      <w:r w:rsidR="00B22B49">
        <w:rPr>
          <w:rFonts w:ascii="Arial" w:hAnsi="Arial" w:cs="Arial"/>
        </w:rPr>
        <w:t>1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</w:t>
      </w:r>
      <w:r w:rsidR="00C0043B">
        <w:rPr>
          <w:rFonts w:ascii="Arial" w:hAnsi="Arial" w:cs="Arial"/>
        </w:rPr>
        <w:t>Exterior / Interior</w:t>
      </w:r>
      <w:r w:rsidR="00C0043B" w:rsidRPr="006A4053">
        <w:rPr>
          <w:rFonts w:ascii="Arial" w:hAnsi="Arial" w:cs="Arial"/>
        </w:rPr>
        <w:t xml:space="preserve"> </w:t>
      </w:r>
      <w:r w:rsidR="005037A3">
        <w:rPr>
          <w:rFonts w:ascii="Arial" w:hAnsi="Arial" w:cs="Arial"/>
        </w:rPr>
        <w:t>Awning</w:t>
      </w:r>
      <w:r w:rsidR="00C0043B">
        <w:rPr>
          <w:rFonts w:ascii="Arial" w:hAnsi="Arial" w:cs="Arial"/>
        </w:rPr>
        <w:t xml:space="preserve"> </w:t>
      </w:r>
      <w:r w:rsidR="006A4053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4C1D0034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EXTERIOR / INTERIOR </w:t>
      </w:r>
      <w:r w:rsidR="005037A3">
        <w:rPr>
          <w:rFonts w:ascii="Arial" w:hAnsi="Arial" w:cs="Arial"/>
        </w:rPr>
        <w:t>AWNING</w:t>
      </w:r>
      <w:r w:rsidRPr="0021028B">
        <w:rPr>
          <w:rFonts w:ascii="Arial" w:hAnsi="Arial" w:cs="Arial"/>
        </w:rPr>
        <w:t xml:space="preserve">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0986C48B" w:rsidR="00343D07" w:rsidRDefault="009A47F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Aluminum frame shall be thermally broken and include an integral aluminum nail fin</w:t>
      </w:r>
      <w:r w:rsidR="00160FC6">
        <w:rPr>
          <w:rFonts w:ascii="Arial" w:hAnsi="Arial" w:cs="Arial"/>
        </w:rPr>
        <w:t>.</w:t>
      </w:r>
    </w:p>
    <w:p w14:paraId="2A77817A" w14:textId="4283343C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Exterior 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 xml:space="preserve">rame </w:t>
      </w:r>
      <w:r w:rsidR="00BF1643">
        <w:rPr>
          <w:rFonts w:ascii="Arial" w:hAnsi="Arial" w:cs="Arial"/>
        </w:rPr>
        <w:t>shall be</w:t>
      </w:r>
      <w:r w:rsidR="00C0043B">
        <w:rPr>
          <w:rFonts w:ascii="Arial" w:hAnsi="Arial" w:cs="Arial"/>
        </w:rPr>
        <w:t xml:space="preserve"> .0</w:t>
      </w:r>
      <w:r w:rsidR="00CE2878">
        <w:rPr>
          <w:rFonts w:ascii="Arial" w:hAnsi="Arial" w:cs="Arial"/>
        </w:rPr>
        <w:t>5</w:t>
      </w:r>
      <w:r w:rsidR="00866AB7">
        <w:rPr>
          <w:rFonts w:ascii="Arial" w:hAnsi="Arial" w:cs="Arial"/>
        </w:rPr>
        <w:t>5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866AB7">
        <w:rPr>
          <w:rFonts w:ascii="Arial" w:hAnsi="Arial" w:cs="Arial"/>
        </w:rPr>
        <w:t>4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bookmarkStart w:id="2" w:name="_Hlk90892012"/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</w:t>
      </w:r>
      <w:r w:rsidR="00780D7A">
        <w:rPr>
          <w:rFonts w:ascii="Arial" w:hAnsi="Arial" w:cs="Arial"/>
        </w:rPr>
        <w:t xml:space="preserve"> with corner keys</w:t>
      </w:r>
      <w:r w:rsidR="00C0043B">
        <w:rPr>
          <w:rFonts w:ascii="Arial" w:hAnsi="Arial" w:cs="Arial"/>
        </w:rPr>
        <w:t>.</w:t>
      </w:r>
      <w:bookmarkEnd w:id="2"/>
    </w:p>
    <w:p w14:paraId="45AEE862" w14:textId="3DDDB381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head.</w:t>
      </w:r>
      <w:r w:rsidR="00C0043B">
        <w:rPr>
          <w:rFonts w:ascii="Arial" w:hAnsi="Arial" w:cs="Arial"/>
        </w:rPr>
        <w:t xml:space="preserve">  </w:t>
      </w:r>
    </w:p>
    <w:p w14:paraId="3CE4144C" w14:textId="2DCAFD83" w:rsidR="00D8693A" w:rsidRPr="00866AB7" w:rsidRDefault="00D8693A" w:rsidP="00866AB7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shall have standard 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” [1</w:t>
      </w:r>
      <w:r w:rsidR="00866AB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8mm] overall jamb depth with 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/16” [</w:t>
      </w:r>
      <w:r w:rsidR="00866AB7">
        <w:rPr>
          <w:rFonts w:ascii="Arial" w:hAnsi="Arial" w:cs="Arial"/>
        </w:rPr>
        <w:t>81</w:t>
      </w:r>
      <w:r>
        <w:rPr>
          <w:rFonts w:ascii="Arial" w:hAnsi="Arial" w:cs="Arial"/>
        </w:rPr>
        <w:t>mm] from backside of nailing fin to interior of window.</w:t>
      </w:r>
    </w:p>
    <w:p w14:paraId="14EB6A2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Sash:</w:t>
      </w:r>
    </w:p>
    <w:p w14:paraId="7D91732B" w14:textId="74325672" w:rsidR="00343D07" w:rsidRDefault="00BF1643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</w:t>
      </w:r>
      <w:r w:rsidR="003627E3">
        <w:rPr>
          <w:rFonts w:ascii="Arial" w:hAnsi="Arial" w:cs="Arial"/>
        </w:rPr>
        <w:t xml:space="preserve">thermally broken </w:t>
      </w:r>
      <w:r w:rsidR="00FB3589">
        <w:rPr>
          <w:rFonts w:ascii="Arial" w:hAnsi="Arial" w:cs="Arial"/>
        </w:rPr>
        <w:t xml:space="preserve">with </w:t>
      </w:r>
      <w:r w:rsidR="00780D7A">
        <w:rPr>
          <w:rFonts w:ascii="Arial" w:hAnsi="Arial" w:cs="Arial"/>
        </w:rPr>
        <w:t>extruded aluminum</w:t>
      </w:r>
      <w:r w:rsidR="00343D07" w:rsidRPr="0021028B">
        <w:rPr>
          <w:rFonts w:ascii="Arial" w:hAnsi="Arial" w:cs="Arial"/>
        </w:rPr>
        <w:t xml:space="preserve"> of .0</w:t>
      </w:r>
      <w:r w:rsidR="002832F8">
        <w:rPr>
          <w:rFonts w:ascii="Arial" w:hAnsi="Arial" w:cs="Arial"/>
        </w:rPr>
        <w:t>5</w:t>
      </w:r>
      <w:r w:rsidR="00780D7A">
        <w:rPr>
          <w:rFonts w:ascii="Arial" w:hAnsi="Arial" w:cs="Arial"/>
        </w:rPr>
        <w:t>9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780D7A">
        <w:rPr>
          <w:rFonts w:ascii="Arial" w:hAnsi="Arial" w:cs="Arial"/>
        </w:rPr>
        <w:t>5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>thickness</w:t>
      </w:r>
      <w:r w:rsidR="00780D7A">
        <w:rPr>
          <w:rFonts w:ascii="Arial" w:hAnsi="Arial" w:cs="Arial"/>
        </w:rPr>
        <w:t>.</w:t>
      </w:r>
    </w:p>
    <w:p w14:paraId="18289EE8" w14:textId="0D4A7E0B" w:rsidR="00343D07" w:rsidRPr="00D8693A" w:rsidRDefault="00780D7A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Corners shall be mitered, and mechanically fastened with corner keys.</w:t>
      </w:r>
      <w:r w:rsidR="001066C8">
        <w:rPr>
          <w:rFonts w:ascii="Arial" w:hAnsi="Arial" w:cs="Arial"/>
        </w:rPr>
        <w:t xml:space="preserve">  </w:t>
      </w:r>
    </w:p>
    <w:p w14:paraId="5CD01654" w14:textId="30E39AE0" w:rsidR="0014654D" w:rsidRPr="000C4C9E" w:rsidRDefault="00AE2EE5" w:rsidP="001666F9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0C4C9E">
        <w:rPr>
          <w:rFonts w:ascii="Arial" w:hAnsi="Arial" w:cs="Arial"/>
        </w:rPr>
        <w:t xml:space="preserve">Stiles </w:t>
      </w:r>
      <w:r w:rsidR="00AE2CF5" w:rsidRPr="000C4C9E">
        <w:rPr>
          <w:rFonts w:ascii="Arial" w:hAnsi="Arial" w:cs="Arial"/>
        </w:rPr>
        <w:t xml:space="preserve">and </w:t>
      </w:r>
      <w:r w:rsidR="000C4C9E" w:rsidRPr="000C4C9E">
        <w:rPr>
          <w:rFonts w:ascii="Arial" w:hAnsi="Arial" w:cs="Arial"/>
        </w:rPr>
        <w:t>r</w:t>
      </w:r>
      <w:r w:rsidR="00AE2CF5" w:rsidRPr="000C4C9E">
        <w:rPr>
          <w:rFonts w:ascii="Arial" w:hAnsi="Arial" w:cs="Arial"/>
        </w:rPr>
        <w:t>ail</w:t>
      </w:r>
      <w:r w:rsidR="000C4C9E" w:rsidRPr="000C4C9E">
        <w:rPr>
          <w:rFonts w:ascii="Arial" w:hAnsi="Arial" w:cs="Arial"/>
        </w:rPr>
        <w:t>s</w:t>
      </w:r>
      <w:r w:rsidR="00AE2CF5" w:rsidRPr="000C4C9E">
        <w:rPr>
          <w:rFonts w:ascii="Arial" w:hAnsi="Arial" w:cs="Arial"/>
        </w:rPr>
        <w:t xml:space="preserve"> </w:t>
      </w:r>
      <w:r w:rsidRPr="000C4C9E">
        <w:rPr>
          <w:rFonts w:ascii="Arial" w:hAnsi="Arial" w:cs="Arial"/>
        </w:rPr>
        <w:t xml:space="preserve">shall be </w:t>
      </w:r>
      <w:r w:rsidR="002E30FE" w:rsidRPr="000C4C9E">
        <w:rPr>
          <w:rFonts w:ascii="Arial" w:hAnsi="Arial" w:cs="Arial"/>
        </w:rPr>
        <w:t>2</w:t>
      </w:r>
      <w:r w:rsidRPr="000C4C9E">
        <w:rPr>
          <w:rFonts w:ascii="Arial" w:hAnsi="Arial" w:cs="Arial"/>
        </w:rPr>
        <w:t>-</w:t>
      </w:r>
      <w:r w:rsidR="002E30FE" w:rsidRPr="000C4C9E">
        <w:rPr>
          <w:rFonts w:ascii="Arial" w:hAnsi="Arial" w:cs="Arial"/>
        </w:rPr>
        <w:t>3</w:t>
      </w:r>
      <w:r w:rsidR="00AC7185" w:rsidRPr="000C4C9E">
        <w:rPr>
          <w:rFonts w:ascii="Arial" w:hAnsi="Arial" w:cs="Arial"/>
        </w:rPr>
        <w:t>/</w:t>
      </w:r>
      <w:r w:rsidR="001066C8" w:rsidRPr="000C4C9E">
        <w:rPr>
          <w:rFonts w:ascii="Arial" w:hAnsi="Arial" w:cs="Arial"/>
        </w:rPr>
        <w:t>16</w:t>
      </w:r>
      <w:r w:rsidR="00AC7185" w:rsidRPr="000C4C9E">
        <w:rPr>
          <w:rFonts w:ascii="Arial" w:hAnsi="Arial" w:cs="Arial"/>
        </w:rPr>
        <w:t>” [</w:t>
      </w:r>
      <w:r w:rsidR="002E30FE" w:rsidRPr="000C4C9E">
        <w:rPr>
          <w:rFonts w:ascii="Arial" w:hAnsi="Arial" w:cs="Arial"/>
        </w:rPr>
        <w:t>56</w:t>
      </w:r>
      <w:r w:rsidR="00AE2CF5" w:rsidRPr="000C4C9E">
        <w:rPr>
          <w:rFonts w:ascii="Arial" w:hAnsi="Arial" w:cs="Arial"/>
        </w:rPr>
        <w:t>mm] wide</w:t>
      </w:r>
      <w:r w:rsidR="00AE2CF5" w:rsidRPr="000C4C9E">
        <w:rPr>
          <w:rFonts w:ascii="Arial" w:hAnsi="Arial" w:cs="Arial"/>
          <w:color w:val="0000FF"/>
        </w:rPr>
        <w:t>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39D4548E" w14:textId="77777777" w:rsidR="00547F9B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</w:tabs>
        <w:ind w:left="1260"/>
        <w:rPr>
          <w:rFonts w:ascii="Arial" w:hAnsi="Arial" w:cs="Arial"/>
        </w:rPr>
      </w:pPr>
      <w:bookmarkStart w:id="3" w:name="_Hlk90892219"/>
      <w:r w:rsidRPr="007B05C7">
        <w:rPr>
          <w:rFonts w:ascii="Arial" w:hAnsi="Arial" w:cs="Arial"/>
        </w:rPr>
        <w:t>Exterior anodized aluminum finish:  electrolytic two-step coloring method meets AAMA 611 Class I requirements.  Finishes: to be selected from one of the manufactures standard finishes.</w:t>
      </w:r>
    </w:p>
    <w:p w14:paraId="0E66C0BA" w14:textId="0FBE1AF7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5CDB39B9" w14:textId="5957DA6D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bookmarkEnd w:id="3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670B7FB0" w14:textId="2B11E963" w:rsidR="007B05C7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8693A" w:rsidRPr="007B05C7">
        <w:rPr>
          <w:rFonts w:ascii="Arial" w:hAnsi="Arial" w:cs="Arial"/>
        </w:rPr>
        <w:t>terior anodized aluminum finish:  electrolytic two-step coloring method meets AAMA 611 Class I requirements.  Finishes: to be selected from one of the manufactures standard finishes.</w:t>
      </w:r>
    </w:p>
    <w:p w14:paraId="57CA6AEB" w14:textId="130FA9E4" w:rsidR="000C4C9E" w:rsidRDefault="000C4C9E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135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086C931A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</w:t>
      </w:r>
      <w:r w:rsidR="000C4C9E">
        <w:rPr>
          <w:rFonts w:ascii="Arial" w:hAnsi="Arial"/>
        </w:rPr>
        <w:t>in</w:t>
      </w:r>
      <w:r>
        <w:rPr>
          <w:rFonts w:ascii="Arial" w:hAnsi="Arial"/>
        </w:rPr>
        <w:t xml:space="preserve">terior to allow reglazing from the </w:t>
      </w:r>
      <w:r w:rsidR="000C4C9E">
        <w:rPr>
          <w:rFonts w:ascii="Arial" w:hAnsi="Arial"/>
        </w:rPr>
        <w:t>ex</w:t>
      </w:r>
      <w:r>
        <w:rPr>
          <w:rFonts w:ascii="Arial" w:hAnsi="Arial"/>
        </w:rPr>
        <w:t xml:space="preserve">terior with </w:t>
      </w:r>
      <w:r>
        <w:rPr>
          <w:rFonts w:ascii="Arial" w:hAnsi="Arial"/>
          <w:color w:val="0000FF"/>
        </w:rPr>
        <w:t>[</w:t>
      </w:r>
      <w:r w:rsidR="000C4C9E">
        <w:rPr>
          <w:rFonts w:ascii="Arial" w:hAnsi="Arial"/>
          <w:color w:val="0000FF"/>
        </w:rPr>
        <w:t>square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beveled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narrow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</w:t>
      </w:r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757781D3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</w:t>
      </w:r>
      <w:r w:rsidR="00FB00E0">
        <w:rPr>
          <w:rFonts w:ascii="Arial" w:hAnsi="Arial" w:cs="Arial"/>
          <w:color w:val="000000"/>
        </w:rPr>
        <w:t>straight</w:t>
      </w:r>
      <w:r>
        <w:rPr>
          <w:rFonts w:ascii="Arial" w:hAnsi="Arial" w:cs="Arial"/>
          <w:color w:val="000000"/>
        </w:rPr>
        <w:t xml:space="preserve">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r w:rsidR="00495B52" w:rsidRPr="00FB00E0">
        <w:rPr>
          <w:rFonts w:ascii="Arial" w:hAnsi="Arial" w:cs="Arial"/>
          <w:color w:val="000000"/>
        </w:rPr>
        <w:t xml:space="preserve">contemporary </w:t>
      </w:r>
      <w:proofErr w:type="spellStart"/>
      <w:r w:rsidR="000B0EAF">
        <w:rPr>
          <w:rFonts w:ascii="Arial" w:hAnsi="Arial" w:cs="Arial"/>
          <w:color w:val="000000"/>
        </w:rPr>
        <w:t>snap-on</w:t>
      </w:r>
      <w:proofErr w:type="spellEnd"/>
      <w:r w:rsidR="000B0EAF">
        <w:rPr>
          <w:rFonts w:ascii="Arial" w:hAnsi="Arial" w:cs="Arial"/>
          <w:color w:val="000000"/>
        </w:rPr>
        <w:t xml:space="preserve">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3AFA4C85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Single lever sequential locking system </w:t>
      </w:r>
      <w:r w:rsidR="009F6F19">
        <w:rPr>
          <w:rFonts w:ascii="Arial" w:hAnsi="Arial" w:cs="Arial"/>
        </w:rPr>
        <w:t xml:space="preserve">at each </w:t>
      </w:r>
      <w:proofErr w:type="gramStart"/>
      <w:r w:rsidR="009F6F19">
        <w:rPr>
          <w:rFonts w:ascii="Arial" w:hAnsi="Arial" w:cs="Arial"/>
        </w:rPr>
        <w:t>jamb,</w:t>
      </w:r>
      <w:proofErr w:type="gramEnd"/>
      <w:r w:rsidR="009F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secures the sash at multiple points</w:t>
      </w:r>
      <w:r w:rsidR="008A4CAE">
        <w:rPr>
          <w:rFonts w:ascii="Arial" w:hAnsi="Arial" w:cs="Arial"/>
        </w:rPr>
        <w:t>.</w:t>
      </w:r>
    </w:p>
    <w:p w14:paraId="1BC5EEBA" w14:textId="4DC407BE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285485">
        <w:rPr>
          <w:rFonts w:ascii="Arial" w:hAnsi="Arial" w:cs="Arial"/>
          <w:color w:val="0000FF"/>
        </w:rPr>
        <w:t>black]</w:t>
      </w:r>
      <w:r w:rsidR="002C121F" w:rsidRPr="008A4CAE">
        <w:rPr>
          <w:rFonts w:ascii="Arial" w:hAnsi="Arial" w:cs="Arial"/>
          <w:color w:val="0000FF"/>
        </w:rPr>
        <w:t xml:space="preserve">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>
        <w:rPr>
          <w:rFonts w:ascii="Arial" w:hAnsi="Arial" w:cs="Arial"/>
          <w:color w:val="0000FF"/>
        </w:rPr>
        <w:t xml:space="preserve"> </w:t>
      </w:r>
      <w:r w:rsidR="008B4E1C" w:rsidRPr="008A4CAE">
        <w:rPr>
          <w:rFonts w:ascii="Arial" w:hAnsi="Arial" w:cs="Arial"/>
          <w:color w:val="0000FF"/>
        </w:rPr>
        <w:t>[seacoast hardware]</w:t>
      </w:r>
      <w:r w:rsidR="00DD7164" w:rsidRPr="008A4CAE">
        <w:rPr>
          <w:rFonts w:ascii="Arial" w:hAnsi="Arial" w:cs="Arial"/>
          <w:color w:val="0000FF"/>
        </w:rPr>
        <w:t>.</w:t>
      </w:r>
    </w:p>
    <w:p w14:paraId="13641FAD" w14:textId="29C0E592" w:rsidR="00B76DBF" w:rsidRPr="00EA740D" w:rsidRDefault="002C121F" w:rsidP="00EA740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3A67D6">
        <w:rPr>
          <w:rFonts w:ascii="Arial" w:hAnsi="Arial" w:cs="Arial"/>
        </w:rPr>
        <w:t xml:space="preserve">Hinges:  two concealed </w:t>
      </w:r>
      <w:r w:rsidR="003A67D6" w:rsidRPr="003A67D6">
        <w:rPr>
          <w:rFonts w:ascii="Arial" w:hAnsi="Arial" w:cs="Arial"/>
        </w:rPr>
        <w:t>plated</w:t>
      </w:r>
      <w:r w:rsidRPr="003A67D6">
        <w:rPr>
          <w:rFonts w:ascii="Arial" w:hAnsi="Arial" w:cs="Arial"/>
        </w:rPr>
        <w:t xml:space="preserve"> steel adjustable hinges</w:t>
      </w:r>
      <w:r w:rsidR="003A67D6">
        <w:rPr>
          <w:rFonts w:ascii="Arial" w:hAnsi="Arial" w:cs="Arial"/>
        </w:rPr>
        <w:t>,</w:t>
      </w:r>
      <w:r w:rsidRPr="003A67D6">
        <w:rPr>
          <w:rFonts w:ascii="Arial" w:hAnsi="Arial" w:cs="Arial"/>
        </w:rPr>
        <w:t xml:space="preserve"> consist</w:t>
      </w:r>
      <w:r w:rsidR="003A67D6" w:rsidRPr="003A67D6">
        <w:rPr>
          <w:rFonts w:ascii="Arial" w:hAnsi="Arial" w:cs="Arial"/>
        </w:rPr>
        <w:t>ing</w:t>
      </w:r>
      <w:r w:rsidRPr="003A67D6">
        <w:rPr>
          <w:rFonts w:ascii="Arial" w:hAnsi="Arial" w:cs="Arial"/>
        </w:rPr>
        <w:t xml:space="preserve"> of </w:t>
      </w:r>
      <w:r w:rsidR="003A67D6" w:rsidRPr="003A67D6">
        <w:rPr>
          <w:rFonts w:ascii="Arial" w:hAnsi="Arial" w:cs="Arial"/>
        </w:rPr>
        <w:t xml:space="preserve">the primary hinge pieces in the </w:t>
      </w:r>
      <w:r w:rsidR="00EA740D">
        <w:rPr>
          <w:rFonts w:ascii="Arial" w:hAnsi="Arial" w:cs="Arial"/>
        </w:rPr>
        <w:t>side jambs</w:t>
      </w:r>
      <w:r w:rsidR="003A67D6" w:rsidRPr="003A67D6">
        <w:rPr>
          <w:rFonts w:ascii="Arial" w:hAnsi="Arial" w:cs="Arial"/>
        </w:rPr>
        <w:t xml:space="preserve"> mating to insert pieces in the sash</w:t>
      </w:r>
    </w:p>
    <w:p w14:paraId="031FFBFB" w14:textId="77777777" w:rsidR="009234B8" w:rsidRDefault="009234B8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71D6612" w14:textId="5265444A" w:rsidR="00406880" w:rsidRPr="00C72092" w:rsidRDefault="00406880" w:rsidP="00406880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463E1C9F" w14:textId="76543C31" w:rsidR="007B64FA" w:rsidRPr="00D36E09" w:rsidRDefault="00225824" w:rsidP="00D36E09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D36E09">
        <w:rPr>
          <w:rFonts w:ascii="Arial" w:hAnsi="Arial" w:cs="Arial"/>
        </w:rPr>
        <w:t>Flexible screen c</w:t>
      </w:r>
      <w:r w:rsidR="000B0EAF" w:rsidRPr="00D36E09">
        <w:rPr>
          <w:rFonts w:ascii="Arial" w:hAnsi="Arial" w:cs="Arial"/>
        </w:rPr>
        <w:t xml:space="preserve">onsisting of </w:t>
      </w:r>
      <w:r w:rsidRPr="00D36E09">
        <w:rPr>
          <w:rFonts w:ascii="Arial" w:hAnsi="Arial" w:cs="Arial"/>
        </w:rPr>
        <w:t xml:space="preserve">steel channel </w:t>
      </w:r>
      <w:r w:rsidR="000B0EAF" w:rsidRPr="00D36E09">
        <w:rPr>
          <w:rFonts w:ascii="Arial" w:hAnsi="Arial" w:cs="Arial"/>
        </w:rPr>
        <w:t xml:space="preserve">frames with </w:t>
      </w:r>
      <w:r w:rsidRPr="00D36E09">
        <w:rPr>
          <w:rFonts w:ascii="Arial" w:hAnsi="Arial" w:cs="Arial"/>
        </w:rPr>
        <w:t>exterior grade high performance PVC coating</w:t>
      </w:r>
      <w:r w:rsidR="000B0EAF" w:rsidRPr="00D36E09">
        <w:rPr>
          <w:rFonts w:ascii="Arial" w:hAnsi="Arial" w:cs="Arial"/>
        </w:rPr>
        <w:t xml:space="preserve"> </w:t>
      </w:r>
      <w:r w:rsidR="00C91242" w:rsidRPr="00D36E09">
        <w:rPr>
          <w:rFonts w:ascii="Arial" w:hAnsi="Arial" w:cs="Arial"/>
        </w:rPr>
        <w:t xml:space="preserve">and </w:t>
      </w:r>
      <w:r w:rsidR="000B0EAF" w:rsidRPr="00D36E09">
        <w:rPr>
          <w:rFonts w:ascii="Arial" w:hAnsi="Arial" w:cs="Arial"/>
          <w:color w:val="0000FF"/>
        </w:rPr>
        <w:t>[high-visibility vinyl-coated fiberglass (standard)]</w:t>
      </w:r>
      <w:r w:rsidR="000B0EAF" w:rsidRPr="00D36E09">
        <w:rPr>
          <w:rFonts w:ascii="Arial" w:hAnsi="Arial" w:cs="Arial"/>
        </w:rPr>
        <w:t xml:space="preserve"> </w:t>
      </w:r>
      <w:r w:rsidR="000B0EAF" w:rsidRPr="00D36E09">
        <w:rPr>
          <w:rFonts w:ascii="Arial" w:hAnsi="Arial" w:cs="Arial"/>
          <w:color w:val="0000FF"/>
        </w:rPr>
        <w:t>[</w:t>
      </w:r>
      <w:r w:rsidR="00D36E09" w:rsidRPr="00D36E09">
        <w:rPr>
          <w:rFonts w:ascii="Arial" w:hAnsi="Arial" w:cs="Arial"/>
          <w:color w:val="0000FF"/>
        </w:rPr>
        <w:t>higher strength vinyl-coated fiberglass</w:t>
      </w:r>
      <w:r w:rsidR="000B0EAF" w:rsidRPr="00D36E09">
        <w:rPr>
          <w:rFonts w:ascii="Arial" w:hAnsi="Arial" w:cs="Arial"/>
          <w:color w:val="0000FF"/>
        </w:rPr>
        <w:t>]</w:t>
      </w:r>
      <w:r w:rsidR="000B0EAF" w:rsidRPr="00D36E09">
        <w:rPr>
          <w:rFonts w:ascii="Arial" w:hAnsi="Arial" w:cs="Arial"/>
        </w:rPr>
        <w:t xml:space="preserve"> mesh.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36677B44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</w:t>
      </w:r>
      <w:r w:rsidR="00CC3CF3">
        <w:rPr>
          <w:rFonts w:ascii="Arial" w:hAnsi="Arial" w:cs="Arial"/>
          <w:color w:val="000000"/>
        </w:rPr>
        <w:t xml:space="preserve">and interior </w:t>
      </w:r>
      <w:r>
        <w:rPr>
          <w:rFonts w:ascii="Arial" w:hAnsi="Arial" w:cs="Arial"/>
          <w:color w:val="000000"/>
        </w:rPr>
        <w:t xml:space="preserve">aluminum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AB17D44" w14:textId="77777777" w:rsidR="00E9207E" w:rsidRPr="00E9207E" w:rsidRDefault="00CC3CF3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(29mm) </w:t>
      </w:r>
      <w:r w:rsidR="00406880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Square</w:t>
      </w:r>
      <w:r w:rsidR="00406880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>beveled</w:t>
      </w:r>
      <w:r w:rsidR="00406880">
        <w:rPr>
          <w:rFonts w:ascii="Arial" w:hAnsi="Arial" w:cs="Arial"/>
          <w:color w:val="0000FF"/>
        </w:rPr>
        <w:t xml:space="preserve">] </w:t>
      </w:r>
      <w:r w:rsidR="00406880">
        <w:rPr>
          <w:rFonts w:ascii="Arial" w:hAnsi="Arial" w:cs="Arial"/>
          <w:color w:val="000000"/>
        </w:rPr>
        <w:t xml:space="preserve">profile </w:t>
      </w:r>
      <w:r>
        <w:rPr>
          <w:rFonts w:ascii="Arial" w:hAnsi="Arial" w:cs="Arial"/>
          <w:color w:val="000000"/>
        </w:rPr>
        <w:t>ex</w:t>
      </w:r>
      <w:r w:rsidR="00406880">
        <w:rPr>
          <w:rFonts w:ascii="Arial" w:hAnsi="Arial" w:cs="Arial"/>
          <w:color w:val="000000"/>
        </w:rPr>
        <w:t>terior simulated divided lite bar</w:t>
      </w:r>
      <w:r w:rsidR="00406880">
        <w:rPr>
          <w:rFonts w:ascii="Arial" w:hAnsi="Arial" w:cs="Arial"/>
          <w:color w:val="0000FF"/>
        </w:rPr>
        <w:t xml:space="preserve">.  </w:t>
      </w:r>
    </w:p>
    <w:p w14:paraId="680071DB" w14:textId="3959CAC4" w:rsidR="00406880" w:rsidRPr="00E9207E" w:rsidRDefault="00E9207E" w:rsidP="00E9207E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7/8” (29mm) s</w:t>
      </w:r>
      <w:r w:rsidRPr="00CC3CF3">
        <w:rPr>
          <w:rFonts w:ascii="Arial" w:hAnsi="Arial" w:cs="Arial"/>
          <w:color w:val="000000"/>
        </w:rPr>
        <w:t>quare profile interior simulated divided lite bar</w:t>
      </w:r>
      <w:r w:rsidRPr="00CC3CF3">
        <w:rPr>
          <w:rFonts w:ascii="Arial" w:hAnsi="Arial" w:cs="Arial"/>
          <w:color w:val="0000FF"/>
        </w:rPr>
        <w:t>.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2B262BB4" w14:textId="2FC47B8F" w:rsidR="00815034" w:rsidRPr="00CC3CF3" w:rsidRDefault="00815034" w:rsidP="00CC3CF3">
      <w:pPr>
        <w:pStyle w:val="wshield"/>
        <w:rPr>
          <w:rFonts w:ascii="Arial" w:hAnsi="Arial" w:cs="Arial"/>
        </w:rPr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17AE1348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427E65">
      <w:rPr>
        <w:rFonts w:ascii="Arial" w:hAnsi="Arial" w:cs="Arial"/>
      </w:rPr>
      <w:t>11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BE33B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1DC35134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6A4298">
      <w:rPr>
        <w:rFonts w:ascii="Arial" w:hAnsi="Arial" w:cs="Arial"/>
      </w:rPr>
      <w:t>1</w:t>
    </w:r>
    <w:r>
      <w:rPr>
        <w:rFonts w:ascii="Arial" w:hAnsi="Arial" w:cs="Arial"/>
      </w:rPr>
      <w:t xml:space="preserve"> 13</w:t>
    </w:r>
  </w:p>
  <w:p w14:paraId="0EDB48B0" w14:textId="7E016C79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EXTERIOR / INTERIOR </w:t>
    </w:r>
    <w:r w:rsidR="005037A3">
      <w:rPr>
        <w:rFonts w:ascii="Arial" w:hAnsi="Arial" w:cs="Arial"/>
      </w:rPr>
      <w:t>AWNING</w:t>
    </w:r>
    <w:r>
      <w:rPr>
        <w:rFonts w:ascii="Arial" w:hAnsi="Arial" w:cs="Arial"/>
      </w:rPr>
      <w:t xml:space="preserve">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9D3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54B30"/>
    <w:multiLevelType w:val="hybridMultilevel"/>
    <w:tmpl w:val="706424CE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629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70991501">
    <w:abstractNumId w:val="19"/>
  </w:num>
  <w:num w:numId="2" w16cid:durableId="2043896106">
    <w:abstractNumId w:val="3"/>
  </w:num>
  <w:num w:numId="3" w16cid:durableId="2130582374">
    <w:abstractNumId w:val="33"/>
  </w:num>
  <w:num w:numId="4" w16cid:durableId="2094932524">
    <w:abstractNumId w:val="30"/>
  </w:num>
  <w:num w:numId="5" w16cid:durableId="1371958959">
    <w:abstractNumId w:val="16"/>
  </w:num>
  <w:num w:numId="6" w16cid:durableId="422842591">
    <w:abstractNumId w:val="24"/>
  </w:num>
  <w:num w:numId="7" w16cid:durableId="1076316487">
    <w:abstractNumId w:val="36"/>
  </w:num>
  <w:num w:numId="8" w16cid:durableId="845095983">
    <w:abstractNumId w:val="27"/>
  </w:num>
  <w:num w:numId="9" w16cid:durableId="1596591838">
    <w:abstractNumId w:val="6"/>
  </w:num>
  <w:num w:numId="10" w16cid:durableId="253787480">
    <w:abstractNumId w:val="35"/>
  </w:num>
  <w:num w:numId="11" w16cid:durableId="832183058">
    <w:abstractNumId w:val="8"/>
  </w:num>
  <w:num w:numId="12" w16cid:durableId="1964068485">
    <w:abstractNumId w:val="26"/>
  </w:num>
  <w:num w:numId="13" w16cid:durableId="1031566847">
    <w:abstractNumId w:val="20"/>
  </w:num>
  <w:num w:numId="14" w16cid:durableId="2317384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800645">
    <w:abstractNumId w:val="10"/>
  </w:num>
  <w:num w:numId="16" w16cid:durableId="15194642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42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677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85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9118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666930">
    <w:abstractNumId w:val="22"/>
  </w:num>
  <w:num w:numId="22" w16cid:durableId="278416355">
    <w:abstractNumId w:val="0"/>
  </w:num>
  <w:num w:numId="23" w16cid:durableId="205260497">
    <w:abstractNumId w:val="9"/>
  </w:num>
  <w:num w:numId="24" w16cid:durableId="2029913080">
    <w:abstractNumId w:val="34"/>
  </w:num>
  <w:num w:numId="25" w16cid:durableId="520431522">
    <w:abstractNumId w:val="25"/>
  </w:num>
  <w:num w:numId="26" w16cid:durableId="266625920">
    <w:abstractNumId w:val="7"/>
  </w:num>
  <w:num w:numId="27" w16cid:durableId="330916256">
    <w:abstractNumId w:val="5"/>
  </w:num>
  <w:num w:numId="28" w16cid:durableId="641423410">
    <w:abstractNumId w:val="21"/>
  </w:num>
  <w:num w:numId="29" w16cid:durableId="1720744116">
    <w:abstractNumId w:val="17"/>
  </w:num>
  <w:num w:numId="30" w16cid:durableId="1576165318">
    <w:abstractNumId w:val="29"/>
  </w:num>
  <w:num w:numId="31" w16cid:durableId="350453539">
    <w:abstractNumId w:val="23"/>
  </w:num>
  <w:num w:numId="32" w16cid:durableId="1484008381">
    <w:abstractNumId w:val="18"/>
  </w:num>
  <w:num w:numId="33" w16cid:durableId="1765566341">
    <w:abstractNumId w:val="15"/>
  </w:num>
  <w:num w:numId="34" w16cid:durableId="459763415">
    <w:abstractNumId w:val="14"/>
  </w:num>
  <w:num w:numId="35" w16cid:durableId="1066801412">
    <w:abstractNumId w:val="31"/>
  </w:num>
  <w:num w:numId="36" w16cid:durableId="14836194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1939922">
    <w:abstractNumId w:val="11"/>
  </w:num>
  <w:num w:numId="38" w16cid:durableId="1939634928">
    <w:abstractNumId w:val="11"/>
  </w:num>
  <w:num w:numId="39" w16cid:durableId="1469125345">
    <w:abstractNumId w:val="10"/>
  </w:num>
  <w:num w:numId="40" w16cid:durableId="204617427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4C9E"/>
    <w:rsid w:val="000C504E"/>
    <w:rsid w:val="000E12A0"/>
    <w:rsid w:val="000E2011"/>
    <w:rsid w:val="000E3F9F"/>
    <w:rsid w:val="000E6E16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25824"/>
    <w:rsid w:val="00236469"/>
    <w:rsid w:val="0025732E"/>
    <w:rsid w:val="0026287B"/>
    <w:rsid w:val="00273353"/>
    <w:rsid w:val="00282906"/>
    <w:rsid w:val="002832F8"/>
    <w:rsid w:val="00285485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627E3"/>
    <w:rsid w:val="0037217B"/>
    <w:rsid w:val="003803EF"/>
    <w:rsid w:val="0038499D"/>
    <w:rsid w:val="00397503"/>
    <w:rsid w:val="003979ED"/>
    <w:rsid w:val="003A3BEE"/>
    <w:rsid w:val="003A59AF"/>
    <w:rsid w:val="003A6255"/>
    <w:rsid w:val="003A67D6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27E65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37A3"/>
    <w:rsid w:val="0050663D"/>
    <w:rsid w:val="00513042"/>
    <w:rsid w:val="00513161"/>
    <w:rsid w:val="00525EE0"/>
    <w:rsid w:val="005324D5"/>
    <w:rsid w:val="00546376"/>
    <w:rsid w:val="00547F9B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4053"/>
    <w:rsid w:val="006A4298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80D7A"/>
    <w:rsid w:val="007B05C7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66AB7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3DB"/>
    <w:rsid w:val="00902BF8"/>
    <w:rsid w:val="0091044A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A47F7"/>
    <w:rsid w:val="009B5B3B"/>
    <w:rsid w:val="009B65ED"/>
    <w:rsid w:val="009D6DAB"/>
    <w:rsid w:val="009E0DF9"/>
    <w:rsid w:val="009F0F02"/>
    <w:rsid w:val="009F39AB"/>
    <w:rsid w:val="009F6F19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2D3F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33B3"/>
    <w:rsid w:val="00BE55ED"/>
    <w:rsid w:val="00BE7D33"/>
    <w:rsid w:val="00BF164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C3CF3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36E09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9207E"/>
    <w:rsid w:val="00EA740D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00E0"/>
    <w:rsid w:val="00FB2AE7"/>
    <w:rsid w:val="00FB3589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59</TotalTime>
  <Pages>6</Pages>
  <Words>1749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12438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3</cp:revision>
  <cp:lastPrinted>2016-01-08T16:18:00Z</cp:lastPrinted>
  <dcterms:created xsi:type="dcterms:W3CDTF">2022-12-01T20:55:00Z</dcterms:created>
  <dcterms:modified xsi:type="dcterms:W3CDTF">2022-12-01T22:00:00Z</dcterms:modified>
</cp:coreProperties>
</file>